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74" w:rsidRDefault="00C671A3">
      <w:bookmarkStart w:id="0" w:name="_GoBack"/>
      <w:r>
        <w:rPr>
          <w:noProof/>
        </w:rPr>
        <w:drawing>
          <wp:inline distT="0" distB="0" distL="0" distR="0">
            <wp:extent cx="5934075" cy="7620000"/>
            <wp:effectExtent l="19050" t="0" r="9525" b="0"/>
            <wp:docPr id="1" name="Рисунок 1" descr="C:\Users\Терминатор\Desktop\bezymjanny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минатор\Desktop\bezymjannyj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671A3" w:rsidRPr="00C671A3" w:rsidRDefault="00C671A3"/>
    <w:p w:rsidR="00C671A3" w:rsidRPr="00C671A3" w:rsidRDefault="00C671A3" w:rsidP="00C671A3">
      <w:pPr>
        <w:jc w:val="right"/>
        <w:rPr>
          <w:rFonts w:ascii="Times New Roman" w:hAnsi="Times New Roman" w:cs="Times New Roman"/>
          <w:sz w:val="24"/>
          <w:szCs w:val="24"/>
        </w:rPr>
      </w:pPr>
      <w:r w:rsidRPr="00C671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  подготовила</w:t>
      </w:r>
    </w:p>
    <w:p w:rsidR="00C671A3" w:rsidRPr="00C671A3" w:rsidRDefault="00C671A3" w:rsidP="00C671A3">
      <w:pPr>
        <w:jc w:val="right"/>
        <w:rPr>
          <w:rFonts w:ascii="Times New Roman" w:hAnsi="Times New Roman" w:cs="Times New Roman"/>
          <w:sz w:val="24"/>
          <w:szCs w:val="24"/>
        </w:rPr>
      </w:pPr>
      <w:r w:rsidRPr="00C671A3">
        <w:rPr>
          <w:rFonts w:ascii="Times New Roman" w:hAnsi="Times New Roman" w:cs="Times New Roman"/>
          <w:sz w:val="24"/>
          <w:szCs w:val="24"/>
        </w:rPr>
        <w:t>Учитель-</w:t>
      </w:r>
      <w:proofErr w:type="gramStart"/>
      <w:r w:rsidRPr="00C671A3">
        <w:rPr>
          <w:rFonts w:ascii="Times New Roman" w:hAnsi="Times New Roman" w:cs="Times New Roman"/>
          <w:sz w:val="24"/>
          <w:szCs w:val="24"/>
        </w:rPr>
        <w:t>логопед :</w:t>
      </w:r>
      <w:proofErr w:type="gramEnd"/>
      <w:r w:rsidRPr="00C6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1A3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Pr="00C671A3">
        <w:rPr>
          <w:rFonts w:ascii="Times New Roman" w:hAnsi="Times New Roman" w:cs="Times New Roman"/>
          <w:sz w:val="24"/>
          <w:szCs w:val="24"/>
        </w:rPr>
        <w:t xml:space="preserve"> Е.Б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1A3" w:rsidRDefault="00C671A3" w:rsidP="00C671A3">
      <w:pPr>
        <w:tabs>
          <w:tab w:val="left" w:pos="5745"/>
        </w:tabs>
      </w:pPr>
    </w:p>
    <w:p w:rsidR="00C671A3" w:rsidRDefault="00C671A3" w:rsidP="00C671A3">
      <w:pPr>
        <w:tabs>
          <w:tab w:val="left" w:pos="5745"/>
        </w:tabs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C671A3" w:rsidRPr="00C671A3" w:rsidTr="00C671A3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671A3" w:rsidRPr="00C671A3" w:rsidRDefault="00C671A3" w:rsidP="00C671A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                                  </w:t>
            </w:r>
            <w:r w:rsidRPr="00C671A3">
              <w:rPr>
                <w:b/>
                <w:i/>
                <w:sz w:val="32"/>
                <w:szCs w:val="32"/>
              </w:rPr>
              <w:t>Как говорит ваш ребенок</w:t>
            </w:r>
          </w:p>
        </w:tc>
      </w:tr>
      <w:tr w:rsidR="00C671A3" w:rsidRPr="00C671A3" w:rsidTr="00C671A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   Каждый родитель задается вопросом: 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B22222"/>
                <w:sz w:val="24"/>
                <w:szCs w:val="24"/>
              </w:rPr>
              <w:t>«А правильно ли говорит мой ребенок?»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   Чтобы составить полное представление о речи ребенка в целом, необходимо обратить внимание на следующие </w:t>
            </w:r>
            <w:r w:rsidRPr="00C671A3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: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-понимание речи;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-оценка речи по звучанию;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-фонематический слух;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-звукобуквенный анализ и синтез слова;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-связная речь;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-лексико-грамматический строй речи;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- состояние голоса;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-темп речи.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  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B22222"/>
                <w:sz w:val="24"/>
                <w:szCs w:val="24"/>
              </w:rPr>
              <w:t>Понимание речи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включает в себя понимание инструкции, которую необходимо выполнить в определенной последовательности. С возрастом в задания включаются ответы на вопросы, объяснение наиболее часто употребляемых пословиц.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  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B22222"/>
                <w:sz w:val="24"/>
                <w:szCs w:val="24"/>
              </w:rPr>
              <w:t>Оценка речи по звучанию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предполагает определение внятности речи ребенка, правильности произносимых им звуков.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  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B22222"/>
                <w:sz w:val="24"/>
                <w:szCs w:val="24"/>
              </w:rPr>
              <w:t>Фонематический слух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, как способность правильно слышать и узнавать звуки, дает возможность  ребёнку  распознать и различить звуки. Ребёнок со слабым развитием фонематического слуха не опознаёт тот или иной акустический признак звука. Это изначально приводит к неправильному восп</w:t>
            </w:r>
            <w:r w:rsidR="00F76A4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риятию слов, и как следствие в 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дальнейшем к неправильному их произношению (например: мебель – «</w:t>
            </w:r>
            <w:proofErr w:type="spellStart"/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небель</w:t>
            </w:r>
            <w:proofErr w:type="spellEnd"/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», дом- «том» или «гом», лук-«люк», душ – «</w:t>
            </w:r>
            <w:proofErr w:type="spellStart"/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дусь</w:t>
            </w:r>
            <w:proofErr w:type="spellEnd"/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», шар – «</w:t>
            </w:r>
            <w:proofErr w:type="spellStart"/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сай</w:t>
            </w:r>
            <w:proofErr w:type="spellEnd"/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», «</w:t>
            </w:r>
            <w:proofErr w:type="spellStart"/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сяй</w:t>
            </w:r>
            <w:proofErr w:type="spellEnd"/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», рука –«лука», жук-«щук»).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   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B22222"/>
                <w:sz w:val="24"/>
                <w:szCs w:val="24"/>
              </w:rPr>
              <w:t>Звукобуквенный  анализ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– умение выделять  звуки  на фоне слова.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   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B22222"/>
                <w:sz w:val="24"/>
                <w:szCs w:val="24"/>
              </w:rPr>
              <w:t>Звукобуквенный  синтез слов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– умение по звукам составить слово.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  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B22222"/>
                <w:sz w:val="24"/>
                <w:szCs w:val="24"/>
              </w:rPr>
              <w:t>Связная речь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подразумевает составление рассказа по серии сюжетных картинок, либо по сюжетной картинке. Здесь же ребенок должен безошибочно повторить предложение, состоящее из определенного количества слов.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   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B22222"/>
                <w:sz w:val="24"/>
                <w:szCs w:val="24"/>
              </w:rPr>
              <w:t> Лексико-грамматический строй речи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оценивается способностью изменять слова по родам, числам, падежам, а также воспроизводить слоговую структуру слова (слово должно быть произнесено без пропусков букв, слогов).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  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B22222"/>
                <w:sz w:val="24"/>
                <w:szCs w:val="24"/>
              </w:rPr>
              <w:t>Состояние голоса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оценивается  звучностью и способностью менять интонацию голоса.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   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B22222"/>
                <w:sz w:val="24"/>
                <w:szCs w:val="24"/>
              </w:rPr>
              <w:t>Темп речи</w:t>
            </w: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оценивается возможностью ребенка говорить либо слишком медленно, либо слишком быстро.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Материал  подготовила</w:t>
            </w:r>
          </w:p>
          <w:p w:rsidR="00C671A3" w:rsidRPr="00C671A3" w:rsidRDefault="00C671A3" w:rsidP="00C671A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71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учитель-логопед  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Вологжанина С.И.</w:t>
            </w:r>
          </w:p>
        </w:tc>
      </w:tr>
    </w:tbl>
    <w:p w:rsidR="00C671A3" w:rsidRPr="00C671A3" w:rsidRDefault="00C671A3" w:rsidP="00C671A3">
      <w:pPr>
        <w:tabs>
          <w:tab w:val="left" w:pos="5745"/>
        </w:tabs>
      </w:pPr>
    </w:p>
    <w:sectPr w:rsidR="00C671A3" w:rsidRPr="00C6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1A3"/>
    <w:rsid w:val="000D7B74"/>
    <w:rsid w:val="003065D3"/>
    <w:rsid w:val="00C671A3"/>
    <w:rsid w:val="00F7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FB56"/>
  <w15:docId w15:val="{11C26B08-B19D-4724-AAAA-BC72067B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1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671A3"/>
    <w:rPr>
      <w:b/>
      <w:bCs/>
    </w:rPr>
  </w:style>
  <w:style w:type="character" w:customStyle="1" w:styleId="apple-converted-space">
    <w:name w:val="apple-converted-space"/>
    <w:basedOn w:val="a0"/>
    <w:rsid w:val="00C671A3"/>
  </w:style>
  <w:style w:type="character" w:styleId="a7">
    <w:name w:val="Emphasis"/>
    <w:basedOn w:val="a0"/>
    <w:uiPriority w:val="20"/>
    <w:qFormat/>
    <w:rsid w:val="00C67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301A-22B2-4F15-8475-BCDCEF2C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317</Words>
  <Characters>1808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Терминатор</dc:creator>
  <cp:keywords/>
  <dc:description/>
  <cp:lastModifiedBy>Надежда</cp:lastModifiedBy>
  <cp:revision>5</cp:revision>
  <dcterms:created xsi:type="dcterms:W3CDTF">2017-07-11T13:09:00Z</dcterms:created>
  <dcterms:modified xsi:type="dcterms:W3CDTF">2017-09-14T08:31:00Z</dcterms:modified>
</cp:coreProperties>
</file>